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862BB5" w:rsidRPr="00862BB5" w:rsidTr="00862BB5">
        <w:trPr>
          <w:tblCellSpacing w:w="15" w:type="dxa"/>
        </w:trPr>
        <w:tc>
          <w:tcPr>
            <w:tcW w:w="5000" w:type="pct"/>
            <w:shd w:val="clear" w:color="auto" w:fill="FFFFFF"/>
            <w:noWrap/>
            <w:vAlign w:val="center"/>
            <w:hideMark/>
          </w:tcPr>
          <w:p w:rsidR="00862BB5" w:rsidRPr="00862BB5" w:rsidRDefault="00862BB5" w:rsidP="00862BB5">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794   </w:t>
            </w:r>
            <w:bookmarkStart w:id="0" w:name="_GoBack"/>
            <w:bookmarkEnd w:id="0"/>
            <w:r w:rsidRPr="00862BB5">
              <w:rPr>
                <w:rFonts w:ascii="Arial" w:eastAsia="Times New Roman" w:hAnsi="Arial" w:cs="Arial"/>
                <w:b/>
                <w:bCs/>
                <w:color w:val="1A4A88"/>
                <w:sz w:val="24"/>
                <w:szCs w:val="24"/>
                <w:lang w:eastAsia="tr-TR"/>
              </w:rPr>
              <w:t>Şekerbank "Üreten Paket Kredi Kampanyası"</w:t>
            </w:r>
          </w:p>
        </w:tc>
        <w:tc>
          <w:tcPr>
            <w:tcW w:w="5000" w:type="pct"/>
            <w:shd w:val="clear" w:color="auto" w:fill="FFFFFF"/>
            <w:vAlign w:val="center"/>
            <w:hideMark/>
          </w:tcPr>
          <w:p w:rsidR="00862BB5" w:rsidRPr="00862BB5" w:rsidRDefault="00862BB5" w:rsidP="00862BB5">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862BB5" w:rsidRPr="00862BB5" w:rsidRDefault="00862BB5" w:rsidP="00862BB5">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862BB5" w:rsidRPr="00862BB5" w:rsidRDefault="00862BB5" w:rsidP="00862BB5">
      <w:pPr>
        <w:spacing w:after="0" w:line="240" w:lineRule="auto"/>
        <w:rPr>
          <w:rFonts w:ascii="Times New Roman" w:eastAsia="Times New Roman" w:hAnsi="Times New Roman" w:cs="Times New Roman"/>
          <w:vanish/>
          <w:sz w:val="24"/>
          <w:szCs w:val="24"/>
          <w:lang w:eastAsia="tr-TR"/>
        </w:rPr>
      </w:pPr>
    </w:p>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2660"/>
      </w:tblGrid>
      <w:tr w:rsidR="00862BB5" w:rsidRPr="00862BB5" w:rsidTr="00862BB5">
        <w:trPr>
          <w:tblCellSpacing w:w="15" w:type="dxa"/>
        </w:trPr>
        <w:tc>
          <w:tcPr>
            <w:tcW w:w="0" w:type="auto"/>
            <w:shd w:val="clear" w:color="auto" w:fill="FFFFFF"/>
            <w:hideMark/>
          </w:tcPr>
          <w:p w:rsidR="00862BB5" w:rsidRPr="00862BB5" w:rsidRDefault="00862BB5" w:rsidP="00862BB5">
            <w:pPr>
              <w:spacing w:after="0" w:line="240" w:lineRule="atLeast"/>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Sayı     : 2010 / 794   </w:t>
            </w:r>
          </w:p>
          <w:p w:rsidR="00862BB5" w:rsidRPr="00862BB5" w:rsidRDefault="00862BB5" w:rsidP="00862BB5">
            <w:pPr>
              <w:spacing w:after="0" w:line="240" w:lineRule="atLeast"/>
              <w:jc w:val="both"/>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 </w:t>
            </w:r>
          </w:p>
          <w:p w:rsidR="00862BB5" w:rsidRPr="00862BB5" w:rsidRDefault="00862BB5" w:rsidP="00862BB5">
            <w:pPr>
              <w:spacing w:after="0" w:line="240" w:lineRule="atLeast"/>
              <w:jc w:val="both"/>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Bilindiği gibi, Esnaf ve Sanatkarlarımızın finans sorununu çözebilmek, yeni ve uygun kaynak alternatifleri yaratmak amacıyla; T. İş Bankası, Ziraat Bankası, Denizbank, Garanti Bankası, Akbank, Finansbank ve Şekerbank ile Esnaf Kredisi Protokolleri imzalanmıştır.</w:t>
            </w:r>
          </w:p>
          <w:p w:rsidR="00862BB5" w:rsidRPr="00862BB5" w:rsidRDefault="00862BB5" w:rsidP="00862BB5">
            <w:pPr>
              <w:spacing w:after="0" w:line="240" w:lineRule="atLeast"/>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 </w:t>
            </w:r>
          </w:p>
          <w:p w:rsidR="00862BB5" w:rsidRPr="00862BB5" w:rsidRDefault="00862BB5" w:rsidP="00862BB5">
            <w:pPr>
              <w:spacing w:after="0" w:line="240" w:lineRule="atLeast"/>
              <w:jc w:val="both"/>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İmzalanan bu protokollerde amaç, esnaf ve Sanatkarlarımızın finansman alternatiflerini ve çeşitliliğini arttırmak ve en uygun faiz oranın sağlamaktır. Protokol imzalanması ile bankanın normal uygulandığı faiz oranı üyelerimiz lehine düşürülmekte ayrıca bankalar arasında rekabet oluşturularak faiz oranlarının daha da düşmesi sağlanmaktadır. Üyelerimiz protokol imzalanan bankalara gittiklerinde bankanın normal uyguladığı faiz oranına göre daha uygun bir faiz oranı ile borçlanabileceklerdir.</w:t>
            </w:r>
          </w:p>
          <w:p w:rsidR="00862BB5" w:rsidRPr="00862BB5" w:rsidRDefault="00862BB5" w:rsidP="00862BB5">
            <w:pPr>
              <w:spacing w:after="0" w:line="240" w:lineRule="atLeast"/>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 </w:t>
            </w:r>
          </w:p>
          <w:p w:rsidR="00862BB5" w:rsidRPr="00862BB5" w:rsidRDefault="00862BB5" w:rsidP="00862BB5">
            <w:pPr>
              <w:spacing w:after="0" w:line="240" w:lineRule="atLeast"/>
              <w:jc w:val="both"/>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Oda üyesi olma koşulunun da arandığı ve bankaların yapacağı istihbarat neticesinde verilen kredilerden faydalanmak isteyen esnaf ve sanatkarlarımı ile ilgili bankaların İzmir ili ve ilçelerindeki şubelerine başvurabilirler.</w:t>
            </w:r>
          </w:p>
          <w:p w:rsidR="00862BB5" w:rsidRPr="00862BB5" w:rsidRDefault="00862BB5" w:rsidP="00862BB5">
            <w:pPr>
              <w:spacing w:after="0" w:line="240" w:lineRule="atLeast"/>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 </w:t>
            </w:r>
          </w:p>
          <w:p w:rsidR="00862BB5" w:rsidRPr="00862BB5" w:rsidRDefault="00862BB5" w:rsidP="00862BB5">
            <w:pPr>
              <w:spacing w:after="0" w:line="240" w:lineRule="atLeast"/>
              <w:jc w:val="both"/>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Şekerbank tarafından “</w:t>
            </w:r>
            <w:r w:rsidRPr="00862BB5">
              <w:rPr>
                <w:rFonts w:ascii="Arial" w:eastAsia="Times New Roman" w:hAnsi="Arial" w:cs="Arial"/>
                <w:b/>
                <w:bCs/>
                <w:color w:val="666666"/>
                <w:sz w:val="18"/>
                <w:szCs w:val="18"/>
                <w:lang w:eastAsia="tr-TR"/>
              </w:rPr>
              <w:t>Üreten Paket Kredi Kampanyası</w:t>
            </w:r>
            <w:r w:rsidRPr="00862BB5">
              <w:rPr>
                <w:rFonts w:ascii="Arial" w:eastAsia="Times New Roman" w:hAnsi="Arial" w:cs="Arial"/>
                <w:color w:val="666666"/>
                <w:sz w:val="18"/>
                <w:szCs w:val="18"/>
                <w:lang w:eastAsia="tr-TR"/>
              </w:rPr>
              <w:t>” başlatıldığı Birliğimize bildirilmiş olup, krediye ilişkin bilgiler, faiz oranları ve komisyon tutarları ekte takdim edilmiştir.</w:t>
            </w:r>
          </w:p>
          <w:p w:rsidR="00862BB5" w:rsidRPr="00862BB5" w:rsidRDefault="00862BB5" w:rsidP="00862BB5">
            <w:pPr>
              <w:spacing w:before="100" w:beforeAutospacing="1" w:after="100" w:afterAutospacing="1" w:line="240" w:lineRule="atLeast"/>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Bilgilerinizi ve üyelerinize gerekli duyuruların yapılması gereğini rica ederiz.</w:t>
            </w:r>
          </w:p>
          <w:p w:rsidR="00862BB5" w:rsidRPr="00862BB5" w:rsidRDefault="00862BB5" w:rsidP="00862BB5">
            <w:pPr>
              <w:spacing w:before="100" w:beforeAutospacing="1" w:after="100" w:afterAutospacing="1" w:line="240" w:lineRule="atLeast"/>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Özcan KILKIŞ                                                                                Hilmi KURTOĞLU</w:t>
            </w:r>
          </w:p>
          <w:p w:rsidR="00862BB5" w:rsidRPr="00862BB5" w:rsidRDefault="00862BB5" w:rsidP="00862BB5">
            <w:pPr>
              <w:spacing w:before="100" w:beforeAutospacing="1" w:after="100" w:afterAutospacing="1" w:line="240" w:lineRule="atLeast"/>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Genel Sekreter                                                                                  Başkan Vekili</w:t>
            </w:r>
          </w:p>
          <w:p w:rsidR="00862BB5" w:rsidRPr="00862BB5" w:rsidRDefault="00862BB5" w:rsidP="00862BB5">
            <w:pPr>
              <w:spacing w:after="0" w:line="240" w:lineRule="atLeast"/>
              <w:jc w:val="both"/>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EKİ:  1 sahife</w:t>
            </w:r>
          </w:p>
          <w:p w:rsidR="00862BB5" w:rsidRPr="00862BB5" w:rsidRDefault="00862BB5" w:rsidP="00862BB5">
            <w:pPr>
              <w:spacing w:before="100" w:beforeAutospacing="1" w:after="100" w:afterAutospacing="1" w:line="240" w:lineRule="atLeast"/>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  </w:t>
            </w:r>
            <w:r w:rsidRPr="00862BB5">
              <w:rPr>
                <w:rFonts w:ascii="Arial" w:eastAsia="Times New Roman" w:hAnsi="Arial" w:cs="Arial"/>
                <w:color w:val="666666"/>
                <w:sz w:val="28"/>
                <w:szCs w:val="28"/>
                <w:lang w:eastAsia="tr-TR"/>
              </w:rPr>
              <w:t>ŞEKERBANK T.A.Ş “ÜRETEN PAKET KREDİ KAMPANYASI”</w:t>
            </w:r>
          </w:p>
          <w:p w:rsidR="00862BB5" w:rsidRPr="00862BB5" w:rsidRDefault="00862BB5" w:rsidP="00862BB5">
            <w:pPr>
              <w:spacing w:before="100" w:beforeAutospacing="1" w:after="100" w:afterAutospacing="1" w:line="240" w:lineRule="atLeast"/>
              <w:rPr>
                <w:rFonts w:ascii="Arial" w:eastAsia="Times New Roman" w:hAnsi="Arial" w:cs="Arial"/>
                <w:color w:val="666666"/>
                <w:sz w:val="18"/>
                <w:szCs w:val="18"/>
                <w:lang w:eastAsia="tr-TR"/>
              </w:rPr>
            </w:pPr>
            <w:r w:rsidRPr="00862BB5">
              <w:rPr>
                <w:rFonts w:ascii="Arial" w:eastAsia="Times New Roman" w:hAnsi="Arial" w:cs="Arial"/>
                <w:color w:val="000000"/>
                <w:sz w:val="18"/>
                <w:szCs w:val="18"/>
                <w:lang w:eastAsia="tr-TR"/>
              </w:rPr>
              <w:t>Üreten Paket kapsamında kredi talebinde bulunan esnafımıza aşağıdaki koşullarda kredi fiyatlaması yapılacaktır.  Bu fiyatlamanın geçerli olabilmesi için müşterinin 50.-TL tutarında üreten sigorta yaptırmak suretiyle Standart Pakete dahil olması yeterli olacaktır: </w:t>
            </w:r>
          </w:p>
          <w:p w:rsidR="00862BB5" w:rsidRPr="00862BB5" w:rsidRDefault="00862BB5" w:rsidP="00862BB5">
            <w:pPr>
              <w:spacing w:before="100" w:beforeAutospacing="1" w:after="100" w:afterAutospacing="1" w:line="240" w:lineRule="atLeast"/>
              <w:rPr>
                <w:rFonts w:ascii="Arial" w:eastAsia="Times New Roman" w:hAnsi="Arial" w:cs="Arial"/>
                <w:color w:val="666666"/>
                <w:sz w:val="18"/>
                <w:szCs w:val="18"/>
                <w:lang w:eastAsia="tr-TR"/>
              </w:rPr>
            </w:pPr>
            <w:r w:rsidRPr="00862BB5">
              <w:rPr>
                <w:rFonts w:ascii="Arial" w:eastAsia="Times New Roman" w:hAnsi="Arial" w:cs="Arial"/>
                <w:color w:val="000000"/>
                <w:sz w:val="18"/>
                <w:szCs w:val="18"/>
                <w:lang w:eastAsia="tr-TR"/>
              </w:rPr>
              <w:t>Faiz Oranı:  Aylık %1,10</w:t>
            </w:r>
          </w:p>
          <w:p w:rsidR="00862BB5" w:rsidRPr="00862BB5" w:rsidRDefault="00862BB5" w:rsidP="00862BB5">
            <w:pPr>
              <w:spacing w:before="100" w:beforeAutospacing="1" w:after="100" w:afterAutospacing="1" w:line="240" w:lineRule="atLeast"/>
              <w:rPr>
                <w:rFonts w:ascii="Arial" w:eastAsia="Times New Roman" w:hAnsi="Arial" w:cs="Arial"/>
                <w:color w:val="666666"/>
                <w:sz w:val="18"/>
                <w:szCs w:val="18"/>
                <w:lang w:eastAsia="tr-TR"/>
              </w:rPr>
            </w:pPr>
            <w:r w:rsidRPr="00862BB5">
              <w:rPr>
                <w:rFonts w:ascii="Arial" w:eastAsia="Times New Roman" w:hAnsi="Arial" w:cs="Arial"/>
                <w:color w:val="000000"/>
                <w:sz w:val="18"/>
                <w:szCs w:val="18"/>
                <w:lang w:eastAsia="tr-TR"/>
              </w:rPr>
              <w:t>Kredi Vadesi: 48 aya kadar   </w:t>
            </w:r>
          </w:p>
          <w:p w:rsidR="00862BB5" w:rsidRPr="00862BB5" w:rsidRDefault="00862BB5" w:rsidP="00862BB5">
            <w:pPr>
              <w:spacing w:before="100" w:beforeAutospacing="1" w:after="100" w:afterAutospacing="1" w:line="240" w:lineRule="atLeast"/>
              <w:rPr>
                <w:rFonts w:ascii="Arial" w:eastAsia="Times New Roman" w:hAnsi="Arial" w:cs="Arial"/>
                <w:color w:val="666666"/>
                <w:sz w:val="18"/>
                <w:szCs w:val="18"/>
                <w:lang w:eastAsia="tr-TR"/>
              </w:rPr>
            </w:pPr>
            <w:r w:rsidRPr="00862BB5">
              <w:rPr>
                <w:rFonts w:ascii="Arial" w:eastAsia="Times New Roman" w:hAnsi="Arial" w:cs="Arial"/>
                <w:color w:val="000000"/>
                <w:sz w:val="18"/>
                <w:szCs w:val="18"/>
                <w:lang w:eastAsia="tr-TR"/>
              </w:rPr>
              <w:t>Kredi Tutarı:30.000.-TL'ya kadar</w:t>
            </w:r>
          </w:p>
          <w:p w:rsidR="00862BB5" w:rsidRPr="00862BB5" w:rsidRDefault="00862BB5" w:rsidP="00862BB5">
            <w:pPr>
              <w:spacing w:before="100" w:beforeAutospacing="1" w:after="100" w:afterAutospacing="1" w:line="240" w:lineRule="atLeast"/>
              <w:rPr>
                <w:rFonts w:ascii="Arial" w:eastAsia="Times New Roman" w:hAnsi="Arial" w:cs="Arial"/>
                <w:color w:val="666666"/>
                <w:sz w:val="18"/>
                <w:szCs w:val="18"/>
                <w:lang w:eastAsia="tr-TR"/>
              </w:rPr>
            </w:pPr>
            <w:r w:rsidRPr="00862BB5">
              <w:rPr>
                <w:rFonts w:ascii="Arial" w:eastAsia="Times New Roman" w:hAnsi="Arial" w:cs="Arial"/>
                <w:color w:val="000000"/>
                <w:sz w:val="18"/>
                <w:szCs w:val="18"/>
                <w:lang w:eastAsia="tr-TR"/>
              </w:rPr>
              <w:t>Kredi Kullandırım Masrafı: Sabit  200.-TL</w:t>
            </w:r>
          </w:p>
          <w:p w:rsidR="00862BB5" w:rsidRPr="00862BB5" w:rsidRDefault="00862BB5" w:rsidP="00862BB5">
            <w:pPr>
              <w:spacing w:before="100" w:beforeAutospacing="1" w:after="100" w:afterAutospacing="1" w:line="240" w:lineRule="atLeast"/>
              <w:rPr>
                <w:rFonts w:ascii="Arial" w:eastAsia="Times New Roman" w:hAnsi="Arial" w:cs="Arial"/>
                <w:color w:val="666666"/>
                <w:sz w:val="18"/>
                <w:szCs w:val="18"/>
                <w:lang w:eastAsia="tr-TR"/>
              </w:rPr>
            </w:pPr>
            <w:r w:rsidRPr="00862BB5">
              <w:rPr>
                <w:rFonts w:ascii="Arial" w:eastAsia="Times New Roman" w:hAnsi="Arial" w:cs="Arial"/>
                <w:color w:val="000000"/>
                <w:sz w:val="18"/>
                <w:szCs w:val="18"/>
                <w:lang w:eastAsia="tr-TR"/>
              </w:rPr>
              <w:t>Taksit Erteleme: İsteyen müşterilere 3 ay taksit erteleme imkanı  </w:t>
            </w:r>
            <w:r w:rsidRPr="00862BB5">
              <w:rPr>
                <w:rFonts w:ascii="Arial" w:eastAsia="Times New Roman" w:hAnsi="Arial" w:cs="Arial"/>
                <w:color w:val="666666"/>
                <w:sz w:val="18"/>
                <w:szCs w:val="18"/>
                <w:lang w:eastAsia="tr-TR"/>
              </w:rPr>
              <w:t> </w:t>
            </w:r>
          </w:p>
          <w:tbl>
            <w:tblPr>
              <w:tblW w:w="0" w:type="auto"/>
              <w:tblCellMar>
                <w:left w:w="0" w:type="dxa"/>
                <w:right w:w="0" w:type="dxa"/>
              </w:tblCellMar>
              <w:tblLook w:val="04A0" w:firstRow="1" w:lastRow="0" w:firstColumn="1" w:lastColumn="0" w:noHBand="0" w:noVBand="1"/>
            </w:tblPr>
            <w:tblGrid>
              <w:gridCol w:w="2050"/>
              <w:gridCol w:w="1634"/>
              <w:gridCol w:w="1842"/>
              <w:gridCol w:w="2104"/>
              <w:gridCol w:w="2040"/>
            </w:tblGrid>
            <w:tr w:rsidR="00862BB5" w:rsidRPr="00862BB5">
              <w:tc>
                <w:tcPr>
                  <w:tcW w:w="205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862BB5" w:rsidRPr="00862BB5" w:rsidRDefault="00862BB5" w:rsidP="00862BB5">
                  <w:pPr>
                    <w:spacing w:after="0" w:line="240" w:lineRule="auto"/>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KREDİ TUTARI(TL)</w:t>
                  </w:r>
                </w:p>
              </w:tc>
              <w:tc>
                <w:tcPr>
                  <w:tcW w:w="1634" w:type="dxa"/>
                  <w:tcBorders>
                    <w:top w:val="single" w:sz="8" w:space="0" w:color="auto"/>
                    <w:left w:val="outset" w:sz="6" w:space="0" w:color="ECE9D8"/>
                    <w:bottom w:val="single" w:sz="8" w:space="0" w:color="auto"/>
                    <w:right w:val="single" w:sz="8" w:space="0" w:color="auto"/>
                  </w:tcBorders>
                  <w:shd w:val="clear" w:color="auto" w:fill="auto"/>
                  <w:tcMar>
                    <w:top w:w="0" w:type="dxa"/>
                    <w:left w:w="70" w:type="dxa"/>
                    <w:bottom w:w="0" w:type="dxa"/>
                    <w:right w:w="70" w:type="dxa"/>
                  </w:tcMar>
                  <w:hideMark/>
                </w:tcPr>
                <w:p w:rsidR="00862BB5" w:rsidRPr="00862BB5" w:rsidRDefault="00862BB5" w:rsidP="00862BB5">
                  <w:pPr>
                    <w:spacing w:after="0" w:line="240" w:lineRule="auto"/>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VADE(AY)</w:t>
                  </w:r>
                </w:p>
              </w:tc>
              <w:tc>
                <w:tcPr>
                  <w:tcW w:w="1842" w:type="dxa"/>
                  <w:tcBorders>
                    <w:top w:val="single" w:sz="8" w:space="0" w:color="auto"/>
                    <w:left w:val="outset" w:sz="6" w:space="0" w:color="ECE9D8"/>
                    <w:bottom w:val="single" w:sz="8" w:space="0" w:color="auto"/>
                    <w:right w:val="single" w:sz="8" w:space="0" w:color="auto"/>
                  </w:tcBorders>
                  <w:shd w:val="clear" w:color="auto" w:fill="auto"/>
                  <w:tcMar>
                    <w:top w:w="0" w:type="dxa"/>
                    <w:left w:w="70" w:type="dxa"/>
                    <w:bottom w:w="0" w:type="dxa"/>
                    <w:right w:w="70" w:type="dxa"/>
                  </w:tcMar>
                  <w:hideMark/>
                </w:tcPr>
                <w:p w:rsidR="00862BB5" w:rsidRPr="00862BB5" w:rsidRDefault="00862BB5" w:rsidP="00862BB5">
                  <w:pPr>
                    <w:spacing w:after="0" w:line="240" w:lineRule="auto"/>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FAİZ ORANI(%)</w:t>
                  </w:r>
                </w:p>
              </w:tc>
              <w:tc>
                <w:tcPr>
                  <w:tcW w:w="2104" w:type="dxa"/>
                  <w:tcBorders>
                    <w:top w:val="single" w:sz="8" w:space="0" w:color="auto"/>
                    <w:left w:val="outset" w:sz="6" w:space="0" w:color="ECE9D8"/>
                    <w:bottom w:val="single" w:sz="8" w:space="0" w:color="auto"/>
                    <w:right w:val="single" w:sz="8" w:space="0" w:color="auto"/>
                  </w:tcBorders>
                  <w:shd w:val="clear" w:color="auto" w:fill="auto"/>
                  <w:tcMar>
                    <w:top w:w="0" w:type="dxa"/>
                    <w:left w:w="70" w:type="dxa"/>
                    <w:bottom w:w="0" w:type="dxa"/>
                    <w:right w:w="70" w:type="dxa"/>
                  </w:tcMar>
                  <w:hideMark/>
                </w:tcPr>
                <w:p w:rsidR="00862BB5" w:rsidRPr="00862BB5" w:rsidRDefault="00862BB5" w:rsidP="00862BB5">
                  <w:pPr>
                    <w:spacing w:after="0" w:line="240" w:lineRule="auto"/>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AYLIK ÖDEME(TL)</w:t>
                  </w:r>
                </w:p>
              </w:tc>
              <w:tc>
                <w:tcPr>
                  <w:tcW w:w="2040" w:type="dxa"/>
                  <w:tcBorders>
                    <w:top w:val="single" w:sz="8" w:space="0" w:color="auto"/>
                    <w:left w:val="outset" w:sz="6" w:space="0" w:color="ECE9D8"/>
                    <w:bottom w:val="single" w:sz="8" w:space="0" w:color="auto"/>
                    <w:right w:val="single" w:sz="8" w:space="0" w:color="auto"/>
                  </w:tcBorders>
                  <w:shd w:val="clear" w:color="auto" w:fill="auto"/>
                  <w:tcMar>
                    <w:top w:w="0" w:type="dxa"/>
                    <w:left w:w="70" w:type="dxa"/>
                    <w:bottom w:w="0" w:type="dxa"/>
                    <w:right w:w="70" w:type="dxa"/>
                  </w:tcMar>
                  <w:hideMark/>
                </w:tcPr>
                <w:p w:rsidR="00862BB5" w:rsidRPr="00862BB5" w:rsidRDefault="00862BB5" w:rsidP="00862BB5">
                  <w:pPr>
                    <w:spacing w:after="0" w:line="240" w:lineRule="auto"/>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TOPLAM ÖDEME (TL)</w:t>
                  </w:r>
                </w:p>
              </w:tc>
            </w:tr>
            <w:tr w:rsidR="00862BB5" w:rsidRPr="00862BB5">
              <w:trPr>
                <w:trHeight w:val="324"/>
              </w:trPr>
              <w:tc>
                <w:tcPr>
                  <w:tcW w:w="2050" w:type="dxa"/>
                  <w:tcBorders>
                    <w:top w:val="outset" w:sz="6" w:space="0" w:color="ECE9D8"/>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862BB5" w:rsidRPr="00862BB5" w:rsidRDefault="00862BB5" w:rsidP="00862BB5">
                  <w:pPr>
                    <w:spacing w:after="0" w:line="240" w:lineRule="auto"/>
                    <w:jc w:val="center"/>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10.000</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862BB5" w:rsidRPr="00862BB5" w:rsidRDefault="00862BB5" w:rsidP="00862BB5">
                  <w:pPr>
                    <w:spacing w:after="0" w:line="240" w:lineRule="auto"/>
                    <w:jc w:val="center"/>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12</w:t>
                  </w:r>
                </w:p>
              </w:tc>
              <w:tc>
                <w:tcPr>
                  <w:tcW w:w="1842"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862BB5" w:rsidRPr="00862BB5" w:rsidRDefault="00862BB5" w:rsidP="00862BB5">
                  <w:pPr>
                    <w:spacing w:after="0" w:line="240" w:lineRule="auto"/>
                    <w:jc w:val="center"/>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1,10</w:t>
                  </w:r>
                </w:p>
              </w:tc>
              <w:tc>
                <w:tcPr>
                  <w:tcW w:w="210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862BB5" w:rsidRPr="00862BB5" w:rsidRDefault="00862BB5" w:rsidP="00862BB5">
                  <w:pPr>
                    <w:spacing w:after="0" w:line="240" w:lineRule="auto"/>
                    <w:jc w:val="center"/>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897</w:t>
                  </w:r>
                </w:p>
              </w:tc>
              <w:tc>
                <w:tcPr>
                  <w:tcW w:w="2040"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862BB5" w:rsidRPr="00862BB5" w:rsidRDefault="00862BB5" w:rsidP="00862BB5">
                  <w:pPr>
                    <w:spacing w:after="0" w:line="240" w:lineRule="auto"/>
                    <w:jc w:val="center"/>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10.766</w:t>
                  </w:r>
                </w:p>
              </w:tc>
            </w:tr>
            <w:tr w:rsidR="00862BB5" w:rsidRPr="00862BB5">
              <w:tc>
                <w:tcPr>
                  <w:tcW w:w="2050" w:type="dxa"/>
                  <w:tcBorders>
                    <w:top w:val="outset" w:sz="6" w:space="0" w:color="ECE9D8"/>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862BB5" w:rsidRPr="00862BB5" w:rsidRDefault="00862BB5" w:rsidP="00862BB5">
                  <w:pPr>
                    <w:spacing w:after="0" w:line="240" w:lineRule="auto"/>
                    <w:jc w:val="center"/>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10.000</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862BB5" w:rsidRPr="00862BB5" w:rsidRDefault="00862BB5" w:rsidP="00862BB5">
                  <w:pPr>
                    <w:spacing w:after="0" w:line="240" w:lineRule="auto"/>
                    <w:jc w:val="center"/>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24</w:t>
                  </w:r>
                </w:p>
              </w:tc>
              <w:tc>
                <w:tcPr>
                  <w:tcW w:w="1842"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862BB5" w:rsidRPr="00862BB5" w:rsidRDefault="00862BB5" w:rsidP="00862BB5">
                  <w:pPr>
                    <w:spacing w:after="0" w:line="240" w:lineRule="auto"/>
                    <w:jc w:val="center"/>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1,10</w:t>
                  </w:r>
                </w:p>
              </w:tc>
              <w:tc>
                <w:tcPr>
                  <w:tcW w:w="210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862BB5" w:rsidRPr="00862BB5" w:rsidRDefault="00862BB5" w:rsidP="00862BB5">
                  <w:pPr>
                    <w:spacing w:after="0" w:line="240" w:lineRule="auto"/>
                    <w:jc w:val="center"/>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479</w:t>
                  </w:r>
                </w:p>
              </w:tc>
              <w:tc>
                <w:tcPr>
                  <w:tcW w:w="2040"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862BB5" w:rsidRPr="00862BB5" w:rsidRDefault="00862BB5" w:rsidP="00862BB5">
                  <w:pPr>
                    <w:spacing w:after="0" w:line="240" w:lineRule="auto"/>
                    <w:jc w:val="center"/>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11.502</w:t>
                  </w:r>
                </w:p>
              </w:tc>
            </w:tr>
            <w:tr w:rsidR="00862BB5" w:rsidRPr="00862BB5">
              <w:tc>
                <w:tcPr>
                  <w:tcW w:w="2050" w:type="dxa"/>
                  <w:tcBorders>
                    <w:top w:val="outset" w:sz="6" w:space="0" w:color="ECE9D8"/>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862BB5" w:rsidRPr="00862BB5" w:rsidRDefault="00862BB5" w:rsidP="00862BB5">
                  <w:pPr>
                    <w:spacing w:after="0" w:line="240" w:lineRule="auto"/>
                    <w:jc w:val="center"/>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10.000</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862BB5" w:rsidRPr="00862BB5" w:rsidRDefault="00862BB5" w:rsidP="00862BB5">
                  <w:pPr>
                    <w:spacing w:after="0" w:line="240" w:lineRule="auto"/>
                    <w:jc w:val="center"/>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36</w:t>
                  </w:r>
                </w:p>
              </w:tc>
              <w:tc>
                <w:tcPr>
                  <w:tcW w:w="1842"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862BB5" w:rsidRPr="00862BB5" w:rsidRDefault="00862BB5" w:rsidP="00862BB5">
                  <w:pPr>
                    <w:spacing w:after="0" w:line="240" w:lineRule="auto"/>
                    <w:jc w:val="center"/>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1,10</w:t>
                  </w:r>
                </w:p>
              </w:tc>
              <w:tc>
                <w:tcPr>
                  <w:tcW w:w="210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862BB5" w:rsidRPr="00862BB5" w:rsidRDefault="00862BB5" w:rsidP="00862BB5">
                  <w:pPr>
                    <w:spacing w:after="0" w:line="240" w:lineRule="auto"/>
                    <w:jc w:val="center"/>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341</w:t>
                  </w:r>
                </w:p>
              </w:tc>
              <w:tc>
                <w:tcPr>
                  <w:tcW w:w="2040"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862BB5" w:rsidRPr="00862BB5" w:rsidRDefault="00862BB5" w:rsidP="00862BB5">
                  <w:pPr>
                    <w:spacing w:after="0" w:line="240" w:lineRule="auto"/>
                    <w:jc w:val="center"/>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12.279</w:t>
                  </w:r>
                </w:p>
              </w:tc>
            </w:tr>
            <w:tr w:rsidR="00862BB5" w:rsidRPr="00862BB5">
              <w:tc>
                <w:tcPr>
                  <w:tcW w:w="2050" w:type="dxa"/>
                  <w:tcBorders>
                    <w:top w:val="outset" w:sz="6" w:space="0" w:color="ECE9D8"/>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862BB5" w:rsidRPr="00862BB5" w:rsidRDefault="00862BB5" w:rsidP="00862BB5">
                  <w:pPr>
                    <w:spacing w:after="0" w:line="240" w:lineRule="auto"/>
                    <w:jc w:val="center"/>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10.000</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862BB5" w:rsidRPr="00862BB5" w:rsidRDefault="00862BB5" w:rsidP="00862BB5">
                  <w:pPr>
                    <w:spacing w:after="0" w:line="240" w:lineRule="auto"/>
                    <w:jc w:val="center"/>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48</w:t>
                  </w:r>
                </w:p>
              </w:tc>
              <w:tc>
                <w:tcPr>
                  <w:tcW w:w="1842"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862BB5" w:rsidRPr="00862BB5" w:rsidRDefault="00862BB5" w:rsidP="00862BB5">
                  <w:pPr>
                    <w:spacing w:after="0" w:line="240" w:lineRule="auto"/>
                    <w:jc w:val="center"/>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1,10</w:t>
                  </w:r>
                </w:p>
              </w:tc>
              <w:tc>
                <w:tcPr>
                  <w:tcW w:w="210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862BB5" w:rsidRPr="00862BB5" w:rsidRDefault="00862BB5" w:rsidP="00862BB5">
                  <w:pPr>
                    <w:spacing w:after="0" w:line="240" w:lineRule="auto"/>
                    <w:jc w:val="center"/>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273</w:t>
                  </w:r>
                </w:p>
              </w:tc>
              <w:tc>
                <w:tcPr>
                  <w:tcW w:w="2040"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862BB5" w:rsidRPr="00862BB5" w:rsidRDefault="00862BB5" w:rsidP="00862BB5">
                  <w:pPr>
                    <w:spacing w:after="0" w:line="240" w:lineRule="auto"/>
                    <w:jc w:val="center"/>
                    <w:rPr>
                      <w:rFonts w:ascii="Arial" w:eastAsia="Times New Roman" w:hAnsi="Arial" w:cs="Arial"/>
                      <w:color w:val="666666"/>
                      <w:sz w:val="18"/>
                      <w:szCs w:val="18"/>
                      <w:lang w:eastAsia="tr-TR"/>
                    </w:rPr>
                  </w:pPr>
                  <w:r w:rsidRPr="00862BB5">
                    <w:rPr>
                      <w:rFonts w:ascii="Arial" w:eastAsia="Times New Roman" w:hAnsi="Arial" w:cs="Arial"/>
                      <w:color w:val="666666"/>
                      <w:sz w:val="18"/>
                      <w:szCs w:val="18"/>
                      <w:lang w:eastAsia="tr-TR"/>
                    </w:rPr>
                    <w:t>13.083</w:t>
                  </w:r>
                </w:p>
              </w:tc>
            </w:tr>
          </w:tbl>
          <w:p w:rsidR="00862BB5" w:rsidRPr="00862BB5" w:rsidRDefault="00862BB5" w:rsidP="00862BB5">
            <w:pPr>
              <w:spacing w:before="100" w:beforeAutospacing="1" w:after="100" w:afterAutospacing="1" w:line="240" w:lineRule="atLeast"/>
              <w:rPr>
                <w:rFonts w:ascii="Arial" w:eastAsia="Times New Roman" w:hAnsi="Arial" w:cs="Arial"/>
                <w:color w:val="666666"/>
                <w:sz w:val="18"/>
                <w:szCs w:val="18"/>
                <w:lang w:eastAsia="tr-TR"/>
              </w:rPr>
            </w:pPr>
            <w:r w:rsidRPr="00862BB5">
              <w:rPr>
                <w:rFonts w:ascii="Arial" w:eastAsia="Times New Roman" w:hAnsi="Arial" w:cs="Arial"/>
                <w:color w:val="000000"/>
                <w:sz w:val="18"/>
                <w:szCs w:val="18"/>
                <w:lang w:eastAsia="tr-TR"/>
              </w:rPr>
              <w:t>(*) Belirtilen faiz oranları inilebilecek minimum faiz oranları olup, üreten paket indirimleri diğer kredi ve bankacılık ürünlerinde uygulanabilecektir.</w:t>
            </w:r>
          </w:p>
          <w:p w:rsidR="00862BB5" w:rsidRPr="00862BB5" w:rsidRDefault="00862BB5" w:rsidP="00862BB5">
            <w:pPr>
              <w:spacing w:before="100" w:beforeAutospacing="1" w:after="100" w:afterAutospacing="1" w:line="240" w:lineRule="atLeast"/>
              <w:rPr>
                <w:rFonts w:ascii="Arial" w:eastAsia="Times New Roman" w:hAnsi="Arial" w:cs="Arial"/>
                <w:color w:val="666666"/>
                <w:sz w:val="18"/>
                <w:szCs w:val="18"/>
                <w:lang w:eastAsia="tr-TR"/>
              </w:rPr>
            </w:pPr>
            <w:r w:rsidRPr="00862BB5">
              <w:rPr>
                <w:rFonts w:ascii="Arial" w:eastAsia="Times New Roman" w:hAnsi="Arial" w:cs="Arial"/>
                <w:color w:val="000000"/>
                <w:sz w:val="18"/>
                <w:szCs w:val="18"/>
                <w:lang w:eastAsia="tr-TR"/>
              </w:rPr>
              <w:t>Ancak kredi faiz ve masraf oranı 31.05.2010 tarihine kadar geçerli. Üreten Paket kapsamında Altın, Gümüş ve Standart olmak üzere 3 paketimiz bulunmakta olup, Üreten Sigortaya ilave olarak bir bankacılık ürünü alındığında Standart Paket'e dahil olunabilmektedir. Diğer bankacılık ürünlerinin de alınması halinde Gümüş ve Altın Paket'e dahil olunmaktadır. Üç pakette de zorunlu olan üreten sigorta ile 5.000.-TL'ya kadar teminatlı acil sağlık ve ferdi kaza, 20.000.-TL'ya kadar da işyeri sigortası yapılmış olmaktadır. Üreten Pakete dahil olan müşterilere mevcut banka faiz oranları üzerinden %20'ye kadar, ücret/masraf/komisyonlarda ise %50'ye kadar indirim sağlanmaktadır. </w:t>
            </w:r>
            <w:r w:rsidRPr="00862BB5">
              <w:rPr>
                <w:rFonts w:ascii="Arial" w:eastAsia="Times New Roman" w:hAnsi="Arial" w:cs="Arial"/>
                <w:color w:val="666666"/>
                <w:sz w:val="18"/>
                <w:szCs w:val="18"/>
                <w:lang w:eastAsia="tr-TR"/>
              </w:rPr>
              <w:t> </w:t>
            </w:r>
            <w:r w:rsidRPr="00862BB5">
              <w:rPr>
                <w:rFonts w:ascii="Arial" w:eastAsia="Times New Roman" w:hAnsi="Arial" w:cs="Arial"/>
                <w:color w:val="000000"/>
                <w:sz w:val="18"/>
                <w:szCs w:val="18"/>
                <w:lang w:eastAsia="tr-TR"/>
              </w:rPr>
              <w:t xml:space="preserve">Üreten Paket kapsamında aynı zamanda esnafımıza web sitesi oluşturma imkanı da </w:t>
            </w:r>
            <w:r w:rsidRPr="00862BB5">
              <w:rPr>
                <w:rFonts w:ascii="Arial" w:eastAsia="Times New Roman" w:hAnsi="Arial" w:cs="Arial"/>
                <w:color w:val="000000"/>
                <w:sz w:val="18"/>
                <w:szCs w:val="18"/>
                <w:lang w:eastAsia="tr-TR"/>
              </w:rPr>
              <w:lastRenderedPageBreak/>
              <w:t>tanınmakta olup, halen ön kayıt alınan sistem yakın zamanda uygulamaya geçecektir.   </w:t>
            </w:r>
          </w:p>
          <w:p w:rsidR="00862BB5" w:rsidRPr="00862BB5" w:rsidRDefault="00862BB5" w:rsidP="00862BB5">
            <w:pPr>
              <w:spacing w:after="0" w:line="240" w:lineRule="atLeast"/>
              <w:jc w:val="both"/>
              <w:rPr>
                <w:rFonts w:ascii="Arial" w:eastAsia="Times New Roman" w:hAnsi="Arial" w:cs="Arial"/>
                <w:color w:val="666666"/>
                <w:sz w:val="18"/>
                <w:szCs w:val="18"/>
                <w:lang w:eastAsia="tr-TR"/>
              </w:rPr>
            </w:pPr>
            <w:r w:rsidRPr="00862BB5">
              <w:rPr>
                <w:rFonts w:ascii="Arial" w:eastAsia="Times New Roman" w:hAnsi="Arial" w:cs="Arial"/>
                <w:color w:val="000000"/>
                <w:sz w:val="18"/>
                <w:szCs w:val="18"/>
                <w:lang w:eastAsia="tr-TR"/>
              </w:rPr>
              <w:t>Üreten Paket hakkında daha detaylı bilgilere </w:t>
            </w:r>
            <w:hyperlink r:id="rId9" w:tgtFrame="_blank" w:history="1">
              <w:r w:rsidRPr="00862BB5">
                <w:rPr>
                  <w:rFonts w:ascii="Arial" w:eastAsia="Times New Roman" w:hAnsi="Arial" w:cs="Arial"/>
                  <w:color w:val="000000"/>
                  <w:sz w:val="18"/>
                  <w:szCs w:val="18"/>
                  <w:lang w:eastAsia="tr-TR"/>
                </w:rPr>
                <w:t>http://www.uretenedestek.com/</w:t>
              </w:r>
            </w:hyperlink>
            <w:r w:rsidRPr="00862BB5">
              <w:rPr>
                <w:rFonts w:ascii="Arial" w:eastAsia="Times New Roman" w:hAnsi="Arial" w:cs="Arial"/>
                <w:color w:val="000000"/>
                <w:sz w:val="18"/>
                <w:szCs w:val="18"/>
                <w:lang w:eastAsia="tr-TR"/>
              </w:rPr>
              <w:t> web adresinden ulaşabilirsiniz.  Ayrıca 444 00 29 numaralı Üretene Destek Hattından da paket hakkında bilgi alınabilmektedir.</w:t>
            </w:r>
          </w:p>
        </w:tc>
      </w:tr>
    </w:tbl>
    <w:p w:rsidR="00B060D4" w:rsidRDefault="00862BB5">
      <w:r w:rsidRPr="00862BB5">
        <w:rPr>
          <w:rFonts w:ascii="Arial" w:eastAsia="Times New Roman" w:hAnsi="Arial" w:cs="Arial"/>
          <w:color w:val="666666"/>
          <w:sz w:val="18"/>
          <w:szCs w:val="18"/>
          <w:shd w:val="clear" w:color="auto" w:fill="FFFFFF"/>
          <w:lang w:eastAsia="tr-TR"/>
        </w:rPr>
        <w:lastRenderedPageBreak/>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B5"/>
    <w:rsid w:val="00862BB5"/>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62BB5"/>
    <w:rPr>
      <w:color w:val="0000FF"/>
      <w:u w:val="single"/>
    </w:rPr>
  </w:style>
  <w:style w:type="character" w:customStyle="1" w:styleId="apple-converted-space">
    <w:name w:val="apple-converted-space"/>
    <w:basedOn w:val="VarsaylanParagrafYazTipi"/>
    <w:rsid w:val="00862BB5"/>
  </w:style>
  <w:style w:type="character" w:styleId="Gl">
    <w:name w:val="Strong"/>
    <w:basedOn w:val="VarsaylanParagrafYazTipi"/>
    <w:uiPriority w:val="22"/>
    <w:qFormat/>
    <w:rsid w:val="00862BB5"/>
    <w:rPr>
      <w:b/>
      <w:bCs/>
    </w:rPr>
  </w:style>
  <w:style w:type="paragraph" w:styleId="NormalWeb">
    <w:name w:val="Normal (Web)"/>
    <w:basedOn w:val="Normal"/>
    <w:uiPriority w:val="99"/>
    <w:semiHidden/>
    <w:unhideWhenUsed/>
    <w:rsid w:val="00862B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ecx003052017-07042010">
    <w:name w:val="ecx003052017-07042010"/>
    <w:basedOn w:val="VarsaylanParagrafYazTipi"/>
    <w:rsid w:val="00862BB5"/>
  </w:style>
  <w:style w:type="character" w:customStyle="1" w:styleId="ecx578323108-09042010">
    <w:name w:val="ecx578323108-09042010"/>
    <w:basedOn w:val="VarsaylanParagrafYazTipi"/>
    <w:rsid w:val="00862BB5"/>
  </w:style>
  <w:style w:type="character" w:customStyle="1" w:styleId="articleseperator">
    <w:name w:val="article_seperator"/>
    <w:basedOn w:val="VarsaylanParagrafYazTipi"/>
    <w:rsid w:val="00862BB5"/>
  </w:style>
  <w:style w:type="paragraph" w:styleId="BalonMetni">
    <w:name w:val="Balloon Text"/>
    <w:basedOn w:val="Normal"/>
    <w:link w:val="BalonMetniChar"/>
    <w:uiPriority w:val="99"/>
    <w:semiHidden/>
    <w:unhideWhenUsed/>
    <w:rsid w:val="00862B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2B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62BB5"/>
    <w:rPr>
      <w:color w:val="0000FF"/>
      <w:u w:val="single"/>
    </w:rPr>
  </w:style>
  <w:style w:type="character" w:customStyle="1" w:styleId="apple-converted-space">
    <w:name w:val="apple-converted-space"/>
    <w:basedOn w:val="VarsaylanParagrafYazTipi"/>
    <w:rsid w:val="00862BB5"/>
  </w:style>
  <w:style w:type="character" w:styleId="Gl">
    <w:name w:val="Strong"/>
    <w:basedOn w:val="VarsaylanParagrafYazTipi"/>
    <w:uiPriority w:val="22"/>
    <w:qFormat/>
    <w:rsid w:val="00862BB5"/>
    <w:rPr>
      <w:b/>
      <w:bCs/>
    </w:rPr>
  </w:style>
  <w:style w:type="paragraph" w:styleId="NormalWeb">
    <w:name w:val="Normal (Web)"/>
    <w:basedOn w:val="Normal"/>
    <w:uiPriority w:val="99"/>
    <w:semiHidden/>
    <w:unhideWhenUsed/>
    <w:rsid w:val="00862B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ecx003052017-07042010">
    <w:name w:val="ecx003052017-07042010"/>
    <w:basedOn w:val="VarsaylanParagrafYazTipi"/>
    <w:rsid w:val="00862BB5"/>
  </w:style>
  <w:style w:type="character" w:customStyle="1" w:styleId="ecx578323108-09042010">
    <w:name w:val="ecx578323108-09042010"/>
    <w:basedOn w:val="VarsaylanParagrafYazTipi"/>
    <w:rsid w:val="00862BB5"/>
  </w:style>
  <w:style w:type="character" w:customStyle="1" w:styleId="articleseperator">
    <w:name w:val="article_seperator"/>
    <w:basedOn w:val="VarsaylanParagrafYazTipi"/>
    <w:rsid w:val="00862BB5"/>
  </w:style>
  <w:style w:type="paragraph" w:styleId="BalonMetni">
    <w:name w:val="Balloon Text"/>
    <w:basedOn w:val="Normal"/>
    <w:link w:val="BalonMetniChar"/>
    <w:uiPriority w:val="99"/>
    <w:semiHidden/>
    <w:unhideWhenUsed/>
    <w:rsid w:val="00862B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2B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5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051&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1051&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etenedestek.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2013-09-04T13:51:00Z</dcterms:created>
  <dcterms:modified xsi:type="dcterms:W3CDTF">2013-09-04T13:53:00Z</dcterms:modified>
</cp:coreProperties>
</file>